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780" w:rsidRPr="00166780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80" w:rsidRPr="00166780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166780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АДМИНИСТРАЦИЯ</w:t>
      </w:r>
    </w:p>
    <w:p w:rsidR="00166780" w:rsidRPr="00166780" w:rsidRDefault="003C50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СИДОРОВСКОГО </w:t>
      </w:r>
      <w:r w:rsidR="00166780" w:rsidRPr="00166780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СЕЛЬСОВЕТА</w:t>
      </w:r>
    </w:p>
    <w:p w:rsidR="00166780" w:rsidRPr="00166780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166780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КОЛЫВАНСКОГО РАЙОНА</w:t>
      </w:r>
    </w:p>
    <w:p w:rsidR="00166780" w:rsidRPr="00166780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166780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НОВОСИБИРСКОЙ ОБЛАСТИ</w:t>
      </w:r>
    </w:p>
    <w:p w:rsidR="00166780" w:rsidRPr="00166780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6780" w:rsidRPr="00166780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166780" w:rsidRPr="00166780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780" w:rsidRPr="00166780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="003C5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="009A1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66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9A1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166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.2022 г.</w:t>
      </w:r>
      <w:r w:rsidR="003C5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proofErr w:type="spellStart"/>
      <w:r w:rsidRPr="00166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1667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C508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Сидоровка</w:t>
      </w:r>
      <w:proofErr w:type="spellEnd"/>
      <w:r w:rsidRPr="00166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№ </w:t>
      </w:r>
      <w:r w:rsidR="009A14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97</w:t>
      </w:r>
    </w:p>
    <w:p w:rsidR="00166780" w:rsidRPr="00166780" w:rsidRDefault="00166780" w:rsidP="001667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66780" w:rsidRPr="00166780" w:rsidRDefault="009A14A2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 внесении изменений в постановление № 33 от 21.03.2022 «</w:t>
      </w:r>
      <w:r w:rsidR="00166780" w:rsidRPr="0016678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 утверждении Административного регламента предоставления муниципальной услуги «Признание садового дома жилым домом и жилого дома садовым домом»</w:t>
      </w:r>
    </w:p>
    <w:p w:rsidR="00166780" w:rsidRPr="00166780" w:rsidRDefault="00166780" w:rsidP="001667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780" w:rsidRPr="00166780" w:rsidRDefault="00166780" w:rsidP="001667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78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постановлением  Правительства РФ от </w:t>
      </w:r>
      <w:r w:rsidR="009A14A2">
        <w:rPr>
          <w:rFonts w:ascii="Times New Roman" w:eastAsia="Calibri" w:hAnsi="Times New Roman" w:cs="Times New Roman"/>
          <w:sz w:val="28"/>
          <w:szCs w:val="28"/>
        </w:rPr>
        <w:t xml:space="preserve">17.02.2022 </w:t>
      </w:r>
      <w:r w:rsidRPr="00166780">
        <w:rPr>
          <w:rFonts w:ascii="Times New Roman" w:eastAsia="Calibri" w:hAnsi="Times New Roman" w:cs="Times New Roman"/>
          <w:sz w:val="28"/>
          <w:szCs w:val="28"/>
        </w:rPr>
        <w:t>№ </w:t>
      </w:r>
      <w:r w:rsidR="009A14A2">
        <w:rPr>
          <w:rFonts w:ascii="Times New Roman" w:eastAsia="Calibri" w:hAnsi="Times New Roman" w:cs="Times New Roman"/>
          <w:sz w:val="28"/>
          <w:szCs w:val="28"/>
        </w:rPr>
        <w:t>187</w:t>
      </w:r>
      <w:r w:rsidRPr="0016678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10BDC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9A14A2">
        <w:rPr>
          <w:rFonts w:ascii="Times New Roman" w:eastAsia="Calibri" w:hAnsi="Times New Roman" w:cs="Times New Roman"/>
          <w:sz w:val="28"/>
          <w:szCs w:val="28"/>
        </w:rPr>
        <w:t xml:space="preserve">внесении изменения в пункт 61 Положения о признании </w:t>
      </w:r>
      <w:r w:rsidRPr="00166780">
        <w:rPr>
          <w:rFonts w:ascii="Times New Roman" w:eastAsia="Calibri" w:hAnsi="Times New Roman" w:cs="Times New Roman"/>
          <w:sz w:val="28"/>
          <w:szCs w:val="28"/>
        </w:rPr>
        <w:t xml:space="preserve">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Федеральным законом от 27.07.2010                      № 210-ФЗ «Об организации предоставления государственных и муниципальных услуг», руководствуясь Федеральным законом от 06.10.2003 № 131-ФЗ «Об общих принципах организации местного самоуправления в Российской Федерации», </w:t>
      </w:r>
    </w:p>
    <w:p w:rsidR="00166780" w:rsidRPr="00166780" w:rsidRDefault="00166780" w:rsidP="00166780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166780">
        <w:rPr>
          <w:rFonts w:ascii="Times New Roman" w:eastAsia="Calibri" w:hAnsi="Times New Roman" w:cs="Times New Roman"/>
          <w:b/>
          <w:sz w:val="28"/>
          <w:szCs w:val="28"/>
        </w:rPr>
        <w:t>ПОСТАНОВЛЯЕТ:</w:t>
      </w:r>
    </w:p>
    <w:p w:rsidR="00621DF9" w:rsidRPr="00621DF9" w:rsidRDefault="00166780" w:rsidP="00621DF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DF9">
        <w:rPr>
          <w:rFonts w:ascii="Times New Roman" w:eastAsia="Calibri" w:hAnsi="Times New Roman" w:cs="Times New Roman"/>
          <w:sz w:val="28"/>
          <w:szCs w:val="28"/>
        </w:rPr>
        <w:t>1.</w:t>
      </w:r>
      <w:r w:rsidR="009A216A" w:rsidRPr="00621D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621DF9" w:rsidRPr="00621DF9">
        <w:rPr>
          <w:rFonts w:ascii="Times New Roman" w:hAnsi="Times New Roman" w:cs="Times New Roman"/>
          <w:sz w:val="28"/>
          <w:szCs w:val="28"/>
        </w:rPr>
        <w:t xml:space="preserve">Пункт 2.12. административного регламента изложить в следующей редакции:    </w:t>
      </w:r>
    </w:p>
    <w:p w:rsidR="00621DF9" w:rsidRPr="00621DF9" w:rsidRDefault="00621DF9" w:rsidP="00621DF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DF9">
        <w:rPr>
          <w:rFonts w:ascii="Times New Roman" w:hAnsi="Times New Roman" w:cs="Times New Roman"/>
          <w:sz w:val="28"/>
          <w:szCs w:val="28"/>
        </w:rPr>
        <w:t>«2.12. Исчерпывающий перечень оснований для отказа в предоставлении услуги:</w:t>
      </w:r>
    </w:p>
    <w:p w:rsidR="00621DF9" w:rsidRPr="00621DF9" w:rsidRDefault="00621DF9" w:rsidP="00621DF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DF9">
        <w:rPr>
          <w:rFonts w:ascii="Times New Roman" w:hAnsi="Times New Roman" w:cs="Times New Roman"/>
          <w:sz w:val="28"/>
          <w:szCs w:val="28"/>
        </w:rPr>
        <w:t>а) непредставление заявителем документов, предусмотренных подпунктами "а" и (или) "д" пункта 2.8.  настоящего Административного регламента;</w:t>
      </w:r>
    </w:p>
    <w:p w:rsidR="00621DF9" w:rsidRPr="00621DF9" w:rsidRDefault="00621DF9" w:rsidP="00621DF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DF9">
        <w:rPr>
          <w:rFonts w:ascii="Times New Roman" w:hAnsi="Times New Roman" w:cs="Times New Roman"/>
          <w:sz w:val="28"/>
          <w:szCs w:val="28"/>
        </w:rPr>
        <w:t xml:space="preserve">б) поступление в уполномоченный орган местного самоуправления сведений, </w:t>
      </w:r>
      <w:bookmarkStart w:id="0" w:name="_GoBack"/>
      <w:bookmarkEnd w:id="0"/>
      <w:r w:rsidRPr="00621DF9">
        <w:rPr>
          <w:rFonts w:ascii="Times New Roman" w:hAnsi="Times New Roman" w:cs="Times New Roman"/>
          <w:sz w:val="28"/>
          <w:szCs w:val="28"/>
        </w:rPr>
        <w:t>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621DF9" w:rsidRPr="00621DF9" w:rsidRDefault="00621DF9" w:rsidP="00621DF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DF9">
        <w:rPr>
          <w:rFonts w:ascii="Times New Roman" w:hAnsi="Times New Roman" w:cs="Times New Roman"/>
          <w:sz w:val="28"/>
          <w:szCs w:val="28"/>
        </w:rPr>
        <w:t xml:space="preserve">в)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подпунктами "г" и "ж"   пункта 2.8. настоящего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</w:t>
      </w:r>
      <w:r w:rsidRPr="00621DF9">
        <w:rPr>
          <w:rFonts w:ascii="Times New Roman" w:hAnsi="Times New Roman" w:cs="Times New Roman"/>
          <w:sz w:val="28"/>
          <w:szCs w:val="28"/>
        </w:rPr>
        <w:lastRenderedPageBreak/>
        <w:t>предусмотренный подпунктами "г" и "ж"   пункта 2.8. настоящего Административного регламента,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621DF9" w:rsidRPr="00621DF9" w:rsidRDefault="00621DF9" w:rsidP="00621DF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DF9">
        <w:rPr>
          <w:rFonts w:ascii="Times New Roman" w:hAnsi="Times New Roman" w:cs="Times New Roman"/>
          <w:sz w:val="28"/>
          <w:szCs w:val="28"/>
        </w:rPr>
        <w:t>г) непредставление заявителем нотариально удостоверенного согласия, в случае если садовый дом или жилой дом обременен правами третьих лиц;</w:t>
      </w:r>
    </w:p>
    <w:p w:rsidR="00621DF9" w:rsidRPr="00621DF9" w:rsidRDefault="00621DF9" w:rsidP="00621DF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DF9">
        <w:rPr>
          <w:rFonts w:ascii="Times New Roman" w:hAnsi="Times New Roman" w:cs="Times New Roman"/>
          <w:sz w:val="28"/>
          <w:szCs w:val="28"/>
        </w:rPr>
        <w:t>д)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621DF9" w:rsidRPr="00621DF9" w:rsidRDefault="00621DF9" w:rsidP="00621DF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DF9">
        <w:rPr>
          <w:rFonts w:ascii="Times New Roman" w:hAnsi="Times New Roman" w:cs="Times New Roman"/>
          <w:sz w:val="28"/>
          <w:szCs w:val="28"/>
        </w:rPr>
        <w:t>е)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домом);</w:t>
      </w:r>
    </w:p>
    <w:p w:rsidR="00621DF9" w:rsidRPr="00621DF9" w:rsidRDefault="00621DF9" w:rsidP="00621DF9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1DF9">
        <w:rPr>
          <w:rFonts w:ascii="Times New Roman" w:eastAsia="Calibri" w:hAnsi="Times New Roman" w:cs="Times New Roman"/>
          <w:sz w:val="28"/>
          <w:szCs w:val="28"/>
        </w:rPr>
        <w:t>ж) размещение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домом).»</w:t>
      </w:r>
    </w:p>
    <w:p w:rsidR="00166780" w:rsidRPr="00621DF9" w:rsidRDefault="00166780" w:rsidP="0016678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780" w:rsidRPr="00166780" w:rsidRDefault="00166780" w:rsidP="001667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1DF9">
        <w:rPr>
          <w:rFonts w:ascii="Times New Roman" w:eastAsia="Times New Roman" w:hAnsi="Times New Roman" w:cs="Times New Roman"/>
          <w:sz w:val="28"/>
          <w:szCs w:val="28"/>
          <w:lang w:eastAsia="ru-RU"/>
        </w:rPr>
        <w:t>2.  Опубликовать данное постановление в периодическом</w:t>
      </w:r>
      <w:r w:rsidRPr="0016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печатном издании «Бюллетень </w:t>
      </w:r>
      <w:proofErr w:type="spellStart"/>
      <w:r w:rsidR="003C508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3C5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78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сельсовета», разместить на официальном сайте.</w:t>
      </w:r>
    </w:p>
    <w:p w:rsidR="00166780" w:rsidRPr="00166780" w:rsidRDefault="00166780" w:rsidP="001667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Контроль за исполнением постановления оставляю за собой.</w:t>
      </w:r>
    </w:p>
    <w:p w:rsidR="00166780" w:rsidRPr="00166780" w:rsidRDefault="00166780" w:rsidP="001667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780" w:rsidRPr="00166780" w:rsidRDefault="00166780" w:rsidP="0016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080" w:rsidRDefault="003C5080" w:rsidP="0016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080" w:rsidRDefault="003C5080" w:rsidP="0016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780" w:rsidRPr="00166780" w:rsidRDefault="00166780" w:rsidP="0016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3C508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Сидоровского</w:t>
      </w:r>
      <w:proofErr w:type="spellEnd"/>
      <w:r w:rsidR="003C5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678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166780" w:rsidRPr="00166780" w:rsidRDefault="00166780" w:rsidP="0016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667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Колыванского</w:t>
      </w:r>
      <w:proofErr w:type="spellEnd"/>
      <w:r w:rsidRPr="0016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166780" w:rsidRPr="00166780" w:rsidRDefault="00166780" w:rsidP="0016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</w:t>
      </w:r>
      <w:proofErr w:type="spellStart"/>
      <w:r w:rsidR="003C5080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В.М.Халяпин</w:t>
      </w:r>
      <w:proofErr w:type="spellEnd"/>
    </w:p>
    <w:sectPr w:rsidR="00166780" w:rsidRPr="00166780" w:rsidSect="00110BDC">
      <w:footnotePr>
        <w:numFmt w:val="chicago"/>
        <w:numRestart w:val="eachPage"/>
      </w:footnotePr>
      <w:pgSz w:w="11900" w:h="16840"/>
      <w:pgMar w:top="567" w:right="567" w:bottom="567" w:left="1134" w:header="0" w:footer="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B355E"/>
    <w:multiLevelType w:val="multilevel"/>
    <w:tmpl w:val="21146F9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C21C73"/>
    <w:multiLevelType w:val="multilevel"/>
    <w:tmpl w:val="18221F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9244AC1"/>
    <w:multiLevelType w:val="hybridMultilevel"/>
    <w:tmpl w:val="E8E66402"/>
    <w:lvl w:ilvl="0" w:tplc="43104FBA">
      <w:start w:val="1"/>
      <w:numFmt w:val="decimal"/>
      <w:lvlText w:val="%1."/>
      <w:lvlJc w:val="left"/>
      <w:pPr>
        <w:ind w:left="166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B20C59"/>
    <w:multiLevelType w:val="multilevel"/>
    <w:tmpl w:val="E662FBB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E73E12"/>
    <w:multiLevelType w:val="multilevel"/>
    <w:tmpl w:val="E3A01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474E49"/>
    <w:multiLevelType w:val="multilevel"/>
    <w:tmpl w:val="F740E7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CA64E39"/>
    <w:multiLevelType w:val="hybridMultilevel"/>
    <w:tmpl w:val="04A8092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10B4B"/>
    <w:multiLevelType w:val="multilevel"/>
    <w:tmpl w:val="E5C2F21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9F079F"/>
    <w:multiLevelType w:val="multilevel"/>
    <w:tmpl w:val="FDE0FED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0" w15:restartNumberingAfterBreak="0">
    <w:nsid w:val="28337839"/>
    <w:multiLevelType w:val="multilevel"/>
    <w:tmpl w:val="F3DE0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16758C"/>
    <w:multiLevelType w:val="multilevel"/>
    <w:tmpl w:val="86BEA3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703BC8"/>
    <w:multiLevelType w:val="hybridMultilevel"/>
    <w:tmpl w:val="3FB44CDE"/>
    <w:lvl w:ilvl="0" w:tplc="D23ABA3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3" w15:restartNumberingAfterBreak="0">
    <w:nsid w:val="37A321DA"/>
    <w:multiLevelType w:val="multilevel"/>
    <w:tmpl w:val="DB76B9A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986115"/>
    <w:multiLevelType w:val="hybridMultilevel"/>
    <w:tmpl w:val="499429F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508FE"/>
    <w:multiLevelType w:val="hybridMultilevel"/>
    <w:tmpl w:val="3AAAF322"/>
    <w:lvl w:ilvl="0" w:tplc="EFD69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E095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51C25A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DFEFE7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CE1E2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AB605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C7C3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BD2CB3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086CDA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 w15:restartNumberingAfterBreak="0">
    <w:nsid w:val="3FDF18B0"/>
    <w:multiLevelType w:val="multilevel"/>
    <w:tmpl w:val="B2366F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C483354"/>
    <w:multiLevelType w:val="multilevel"/>
    <w:tmpl w:val="C0E226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9C07BC"/>
    <w:multiLevelType w:val="hybridMultilevel"/>
    <w:tmpl w:val="992CB57E"/>
    <w:lvl w:ilvl="0" w:tplc="46D48FD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F21FE"/>
    <w:multiLevelType w:val="multilevel"/>
    <w:tmpl w:val="7A80F86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5B1A14"/>
    <w:multiLevelType w:val="multilevel"/>
    <w:tmpl w:val="3DEC04C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6E268CB"/>
    <w:multiLevelType w:val="multilevel"/>
    <w:tmpl w:val="0AD4D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DB7CBD"/>
    <w:multiLevelType w:val="hybridMultilevel"/>
    <w:tmpl w:val="393AD7D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A008A"/>
    <w:multiLevelType w:val="multilevel"/>
    <w:tmpl w:val="CDB6752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6B6F94"/>
    <w:multiLevelType w:val="multilevel"/>
    <w:tmpl w:val="7AF0B9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DE26B2"/>
    <w:multiLevelType w:val="multilevel"/>
    <w:tmpl w:val="5EFED396"/>
    <w:lvl w:ilvl="0">
      <w:start w:val="3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306628"/>
    <w:multiLevelType w:val="multilevel"/>
    <w:tmpl w:val="D39EF7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FC7958"/>
    <w:multiLevelType w:val="multilevel"/>
    <w:tmpl w:val="DE84F1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C9D06B7"/>
    <w:multiLevelType w:val="hybridMultilevel"/>
    <w:tmpl w:val="D9204BB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1B91BB2"/>
    <w:multiLevelType w:val="multilevel"/>
    <w:tmpl w:val="577E14D6"/>
    <w:lvl w:ilvl="0">
      <w:start w:val="2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1822A3"/>
    <w:multiLevelType w:val="multilevel"/>
    <w:tmpl w:val="11FC68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A35117"/>
    <w:multiLevelType w:val="multilevel"/>
    <w:tmpl w:val="57AE3E58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30"/>
  </w:num>
  <w:num w:numId="5">
    <w:abstractNumId w:val="4"/>
  </w:num>
  <w:num w:numId="6">
    <w:abstractNumId w:val="10"/>
    <w:lvlOverride w:ilvl="0">
      <w:startOverride w:val="2"/>
    </w:lvlOverride>
  </w:num>
  <w:num w:numId="7">
    <w:abstractNumId w:val="20"/>
  </w:num>
  <w:num w:numId="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</w:num>
  <w:num w:numId="10">
    <w:abstractNumId w:val="0"/>
  </w:num>
  <w:num w:numId="11">
    <w:abstractNumId w:val="19"/>
  </w:num>
  <w:num w:numId="12">
    <w:abstractNumId w:val="11"/>
  </w:num>
  <w:num w:numId="13">
    <w:abstractNumId w:val="25"/>
  </w:num>
  <w:num w:numId="14">
    <w:abstractNumId w:val="13"/>
  </w:num>
  <w:num w:numId="15">
    <w:abstractNumId w:val="28"/>
  </w:num>
  <w:num w:numId="16">
    <w:abstractNumId w:val="16"/>
  </w:num>
  <w:num w:numId="17">
    <w:abstractNumId w:val="17"/>
  </w:num>
  <w:num w:numId="18">
    <w:abstractNumId w:val="27"/>
  </w:num>
  <w:num w:numId="19">
    <w:abstractNumId w:val="31"/>
  </w:num>
  <w:num w:numId="20">
    <w:abstractNumId w:val="26"/>
  </w:num>
  <w:num w:numId="21">
    <w:abstractNumId w:val="24"/>
  </w:num>
  <w:num w:numId="22">
    <w:abstractNumId w:val="32"/>
  </w:num>
  <w:num w:numId="23">
    <w:abstractNumId w:val="7"/>
  </w:num>
  <w:num w:numId="24">
    <w:abstractNumId w:val="33"/>
  </w:num>
  <w:num w:numId="25">
    <w:abstractNumId w:val="3"/>
  </w:num>
  <w:num w:numId="26">
    <w:abstractNumId w:val="8"/>
  </w:num>
  <w:num w:numId="27">
    <w:abstractNumId w:val="18"/>
  </w:num>
  <w:num w:numId="28">
    <w:abstractNumId w:val="5"/>
  </w:num>
  <w:num w:numId="29">
    <w:abstractNumId w:val="29"/>
  </w:num>
  <w:num w:numId="30">
    <w:abstractNumId w:val="23"/>
  </w:num>
  <w:num w:numId="31">
    <w:abstractNumId w:val="21"/>
  </w:num>
  <w:num w:numId="32">
    <w:abstractNumId w:val="1"/>
  </w:num>
  <w:num w:numId="33">
    <w:abstractNumId w:val="6"/>
  </w:num>
  <w:num w:numId="34">
    <w:abstractNumId w:val="14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numFmt w:val="chicago"/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31"/>
    <w:rsid w:val="00110BDC"/>
    <w:rsid w:val="00166780"/>
    <w:rsid w:val="00237053"/>
    <w:rsid w:val="00285C39"/>
    <w:rsid w:val="00343A31"/>
    <w:rsid w:val="003C5080"/>
    <w:rsid w:val="0051264B"/>
    <w:rsid w:val="00517DF4"/>
    <w:rsid w:val="00621DF9"/>
    <w:rsid w:val="0074031C"/>
    <w:rsid w:val="007E7FCD"/>
    <w:rsid w:val="009A14A2"/>
    <w:rsid w:val="009A216A"/>
    <w:rsid w:val="00DD3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F503A6-8186-48FF-B4AF-0E6D4E7A8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78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678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780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6780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66780"/>
  </w:style>
  <w:style w:type="paragraph" w:styleId="a3">
    <w:name w:val="No Spacing"/>
    <w:uiPriority w:val="1"/>
    <w:qFormat/>
    <w:rsid w:val="001667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166780"/>
    <w:rPr>
      <w:color w:val="0000FF"/>
      <w:u w:val="single"/>
    </w:rPr>
  </w:style>
  <w:style w:type="table" w:customStyle="1" w:styleId="12">
    <w:name w:val="Сетка таблицы1"/>
    <w:basedOn w:val="a1"/>
    <w:next w:val="a5"/>
    <w:uiPriority w:val="59"/>
    <w:rsid w:val="001667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1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66780"/>
  </w:style>
  <w:style w:type="paragraph" w:styleId="a6">
    <w:name w:val="header"/>
    <w:basedOn w:val="a"/>
    <w:link w:val="a7"/>
    <w:uiPriority w:val="99"/>
    <w:semiHidden/>
    <w:unhideWhenUsed/>
    <w:rsid w:val="0016678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6678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6678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166780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6678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6780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1667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Цветовое выделение"/>
    <w:uiPriority w:val="99"/>
    <w:rsid w:val="00166780"/>
    <w:rPr>
      <w:b/>
      <w:bCs/>
      <w:color w:val="26282F"/>
    </w:rPr>
  </w:style>
  <w:style w:type="character" w:customStyle="1" w:styleId="ad">
    <w:name w:val="Гипертекстовая ссылка"/>
    <w:basedOn w:val="ac"/>
    <w:uiPriority w:val="99"/>
    <w:rsid w:val="00166780"/>
    <w:rPr>
      <w:b/>
      <w:bCs/>
      <w:color w:val="106BBE"/>
    </w:rPr>
  </w:style>
  <w:style w:type="paragraph" w:customStyle="1" w:styleId="ae">
    <w:name w:val="Нормальный (таблица)"/>
    <w:basedOn w:val="a"/>
    <w:next w:val="a"/>
    <w:uiPriority w:val="99"/>
    <w:rsid w:val="001667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">
    <w:name w:val="Таблицы (моноширинный)"/>
    <w:basedOn w:val="a"/>
    <w:next w:val="a"/>
    <w:uiPriority w:val="99"/>
    <w:rsid w:val="001667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1667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1">
    <w:name w:val="Сноска"/>
    <w:basedOn w:val="a"/>
    <w:next w:val="a"/>
    <w:link w:val="af2"/>
    <w:rsid w:val="0016678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3">
    <w:name w:val="Цветовое выделение для Текст"/>
    <w:uiPriority w:val="99"/>
    <w:rsid w:val="00166780"/>
    <w:rPr>
      <w:rFonts w:ascii="Times New Roman CYR" w:hAnsi="Times New Roman CYR" w:cs="Times New Roman CYR"/>
    </w:rPr>
  </w:style>
  <w:style w:type="numbering" w:customStyle="1" w:styleId="21">
    <w:name w:val="Нет списка2"/>
    <w:next w:val="a2"/>
    <w:uiPriority w:val="99"/>
    <w:semiHidden/>
    <w:unhideWhenUsed/>
    <w:rsid w:val="00166780"/>
  </w:style>
  <w:style w:type="paragraph" w:styleId="af4">
    <w:name w:val="Normal (Web)"/>
    <w:basedOn w:val="a"/>
    <w:uiPriority w:val="99"/>
    <w:unhideWhenUsed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basedOn w:val="a0"/>
    <w:rsid w:val="00166780"/>
  </w:style>
  <w:style w:type="paragraph" w:customStyle="1" w:styleId="consplusnonformat">
    <w:name w:val="consplusnonformat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0">
    <w:name w:val="table0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667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678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uiPriority w:val="20"/>
    <w:qFormat/>
    <w:rsid w:val="00166780"/>
    <w:rPr>
      <w:i/>
      <w:iCs/>
    </w:rPr>
  </w:style>
  <w:style w:type="character" w:customStyle="1" w:styleId="apple-converted-space">
    <w:name w:val="apple-converted-space"/>
    <w:basedOn w:val="a0"/>
    <w:rsid w:val="00166780"/>
  </w:style>
  <w:style w:type="paragraph" w:customStyle="1" w:styleId="s16">
    <w:name w:val="s_16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16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1"/>
    <w:next w:val="a5"/>
    <w:uiPriority w:val="59"/>
    <w:rsid w:val="0016678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basedOn w:val="a1"/>
    <w:next w:val="a5"/>
    <w:uiPriority w:val="59"/>
    <w:rsid w:val="0016678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5"/>
    <w:uiPriority w:val="59"/>
    <w:rsid w:val="0016678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rmal0">
    <w:name w:val="ConsPlusNormal Знак"/>
    <w:link w:val="ConsPlusNormal"/>
    <w:locked/>
    <w:rsid w:val="00166780"/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166780"/>
    <w:rPr>
      <w:vertAlign w:val="superscript"/>
    </w:rPr>
  </w:style>
  <w:style w:type="paragraph" w:styleId="af7">
    <w:name w:val="footnote text"/>
    <w:basedOn w:val="a"/>
    <w:link w:val="af8"/>
    <w:uiPriority w:val="99"/>
    <w:unhideWhenUsed/>
    <w:rsid w:val="0016678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166780"/>
    <w:rPr>
      <w:rFonts w:ascii="Calibri" w:eastAsia="Calibri" w:hAnsi="Calibri" w:cs="Times New Roman"/>
      <w:sz w:val="20"/>
      <w:szCs w:val="20"/>
    </w:rPr>
  </w:style>
  <w:style w:type="character" w:styleId="af9">
    <w:name w:val="page number"/>
    <w:basedOn w:val="a0"/>
    <w:rsid w:val="00166780"/>
  </w:style>
  <w:style w:type="numbering" w:customStyle="1" w:styleId="30">
    <w:name w:val="Нет списка3"/>
    <w:next w:val="a2"/>
    <w:uiPriority w:val="99"/>
    <w:semiHidden/>
    <w:unhideWhenUsed/>
    <w:rsid w:val="00166780"/>
  </w:style>
  <w:style w:type="character" w:customStyle="1" w:styleId="23">
    <w:name w:val="Основной текст (2)_"/>
    <w:basedOn w:val="a0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1667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 + Курсив"/>
    <w:basedOn w:val="31"/>
    <w:rsid w:val="0016678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27pt">
    <w:name w:val="Основной текст (3) + 27 pt"/>
    <w:basedOn w:val="31"/>
    <w:rsid w:val="0016678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66780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4">
    <w:name w:val="Заголовок №1_"/>
    <w:basedOn w:val="a0"/>
    <w:link w:val="15"/>
    <w:rsid w:val="0016678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basedOn w:val="23"/>
    <w:rsid w:val="001667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rsid w:val="001667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6678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1">
    <w:name w:val="Основной текст (5) + Не курсив"/>
    <w:basedOn w:val="5"/>
    <w:rsid w:val="0016678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6">
    <w:name w:val="Основной текст (2)"/>
    <w:basedOn w:val="23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Exact">
    <w:name w:val="Основной текст (7) Exact"/>
    <w:basedOn w:val="a0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sid w:val="0016678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6678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6678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"/>
    <w:basedOn w:val="23"/>
    <w:rsid w:val="001667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3"/>
    <w:rsid w:val="001667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a">
    <w:name w:val="Подпись к таблице_"/>
    <w:basedOn w:val="a0"/>
    <w:link w:val="afb"/>
    <w:rsid w:val="0016678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66780"/>
    <w:pPr>
      <w:widowControl w:val="0"/>
      <w:shd w:val="clear" w:color="auto" w:fill="FFFFFF"/>
      <w:spacing w:before="42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166780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5">
    <w:name w:val="Заголовок №1"/>
    <w:basedOn w:val="a"/>
    <w:link w:val="14"/>
    <w:rsid w:val="00166780"/>
    <w:pPr>
      <w:widowControl w:val="0"/>
      <w:shd w:val="clear" w:color="auto" w:fill="FFFFFF"/>
      <w:spacing w:before="30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16678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166780"/>
    <w:pPr>
      <w:widowControl w:val="0"/>
      <w:shd w:val="clear" w:color="auto" w:fill="FFFFFF"/>
      <w:spacing w:after="240" w:line="24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166780"/>
    <w:pPr>
      <w:widowControl w:val="0"/>
      <w:shd w:val="clear" w:color="auto" w:fill="FFFFFF"/>
      <w:spacing w:before="540" w:after="60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80">
    <w:name w:val="Основной текст (8)"/>
    <w:basedOn w:val="a"/>
    <w:link w:val="8"/>
    <w:rsid w:val="00166780"/>
    <w:pPr>
      <w:widowControl w:val="0"/>
      <w:shd w:val="clear" w:color="auto" w:fill="FFFFFF"/>
      <w:spacing w:before="900" w:after="24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fb">
    <w:name w:val="Подпись к таблице"/>
    <w:basedOn w:val="a"/>
    <w:link w:val="afa"/>
    <w:rsid w:val="0016678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table" w:customStyle="1" w:styleId="41">
    <w:name w:val="Сетка таблицы4"/>
    <w:basedOn w:val="a1"/>
    <w:next w:val="a5"/>
    <w:uiPriority w:val="39"/>
    <w:rsid w:val="00166780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basedOn w:val="a0"/>
    <w:uiPriority w:val="22"/>
    <w:qFormat/>
    <w:rsid w:val="00166780"/>
    <w:rPr>
      <w:b/>
      <w:bCs/>
    </w:rPr>
  </w:style>
  <w:style w:type="numbering" w:customStyle="1" w:styleId="42">
    <w:name w:val="Нет списка4"/>
    <w:next w:val="a2"/>
    <w:uiPriority w:val="99"/>
    <w:semiHidden/>
    <w:unhideWhenUsed/>
    <w:rsid w:val="00166780"/>
  </w:style>
  <w:style w:type="character" w:styleId="afd">
    <w:name w:val="FollowedHyperlink"/>
    <w:basedOn w:val="a0"/>
    <w:uiPriority w:val="99"/>
    <w:semiHidden/>
    <w:unhideWhenUsed/>
    <w:rsid w:val="00166780"/>
    <w:rPr>
      <w:color w:val="800080" w:themeColor="followedHyperlink"/>
      <w:u w:val="single"/>
    </w:rPr>
  </w:style>
  <w:style w:type="paragraph" w:styleId="afe">
    <w:name w:val="List Paragraph"/>
    <w:basedOn w:val="a"/>
    <w:uiPriority w:val="34"/>
    <w:qFormat/>
    <w:rsid w:val="00166780"/>
    <w:pPr>
      <w:widowControl w:val="0"/>
      <w:spacing w:after="0" w:line="240" w:lineRule="auto"/>
      <w:ind w:left="720"/>
      <w:contextualSpacing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f2">
    <w:name w:val="Сноска_"/>
    <w:basedOn w:val="a0"/>
    <w:link w:val="af1"/>
    <w:locked/>
    <w:rsid w:val="00166780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27">
    <w:name w:val="Сноска (2)_"/>
    <w:basedOn w:val="a0"/>
    <w:link w:val="28"/>
    <w:locked/>
    <w:rsid w:val="0016678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8">
    <w:name w:val="Сноска (2)"/>
    <w:basedOn w:val="a"/>
    <w:link w:val="27"/>
    <w:rsid w:val="00166780"/>
    <w:pPr>
      <w:widowControl w:val="0"/>
      <w:shd w:val="clear" w:color="auto" w:fill="FFFFFF"/>
      <w:spacing w:after="0" w:line="230" w:lineRule="exact"/>
      <w:ind w:hanging="980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9">
    <w:name w:val="Подпись к таблице (2)_"/>
    <w:basedOn w:val="a0"/>
    <w:link w:val="2a"/>
    <w:locked/>
    <w:rsid w:val="0016678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a">
    <w:name w:val="Подпись к таблице (2)"/>
    <w:basedOn w:val="a"/>
    <w:link w:val="29"/>
    <w:rsid w:val="0016678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3">
    <w:name w:val="Основной текст (4) + Не курсив"/>
    <w:basedOn w:val="4"/>
    <w:rsid w:val="0016678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basedOn w:val="a0"/>
    <w:rsid w:val="0016678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6Exact">
    <w:name w:val="Основной текст (6) Exact"/>
    <w:basedOn w:val="a0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73pt">
    <w:name w:val="Основной текст (7) + Интервал 3 pt"/>
    <w:basedOn w:val="7"/>
    <w:rsid w:val="00166780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90">
    <w:name w:val="Основной текст (2) + 9"/>
    <w:aliases w:val="5 pt,Курсив"/>
    <w:basedOn w:val="23"/>
    <w:rsid w:val="0016678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9pt">
    <w:name w:val="Основной текст (5) + 9 pt"/>
    <w:aliases w:val="Полужирный"/>
    <w:basedOn w:val="23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aff">
    <w:name w:val="Колонтитул_"/>
    <w:basedOn w:val="a0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2pt">
    <w:name w:val="Колонтитул + 12 pt"/>
    <w:basedOn w:val="aff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aff0">
    <w:name w:val="Колонтитул"/>
    <w:basedOn w:val="aff"/>
    <w:rsid w:val="0016678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table" w:customStyle="1" w:styleId="52">
    <w:name w:val="Сетка таблицы5"/>
    <w:basedOn w:val="a1"/>
    <w:next w:val="a5"/>
    <w:uiPriority w:val="39"/>
    <w:rsid w:val="00166780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щш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</dc:creator>
  <cp:lastModifiedBy>Admin</cp:lastModifiedBy>
  <cp:revision>6</cp:revision>
  <dcterms:created xsi:type="dcterms:W3CDTF">2022-09-20T02:42:00Z</dcterms:created>
  <dcterms:modified xsi:type="dcterms:W3CDTF">2022-09-21T04:12:00Z</dcterms:modified>
</cp:coreProperties>
</file>